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5FA8B" w14:textId="77777777" w:rsidR="00B27C53" w:rsidRPr="00B27C53" w:rsidRDefault="00B27C53" w:rsidP="004B7E9E">
      <w:pPr>
        <w:jc w:val="both"/>
        <w:rPr>
          <w:rStyle w:val="xxxxs2"/>
          <w:rFonts w:ascii="Arial" w:hAnsi="Arial" w:cs="Arial"/>
          <w:color w:val="0F151A"/>
        </w:rPr>
      </w:pPr>
    </w:p>
    <w:p w14:paraId="2A1E25F2" w14:textId="2206BEB8" w:rsidR="009B0475" w:rsidRDefault="00391531" w:rsidP="009B0475">
      <w:pPr>
        <w:jc w:val="both"/>
        <w:rPr>
          <w:rFonts w:ascii="Arial" w:hAnsi="Arial" w:cs="Arial"/>
        </w:rPr>
      </w:pPr>
      <w:r>
        <w:rPr>
          <w:rStyle w:val="xxxxs2"/>
          <w:rFonts w:ascii="Arial" w:hAnsi="Arial" w:cs="Arial"/>
          <w:color w:val="0F151A"/>
          <w:kern w:val="0"/>
          <w14:ligatures w14:val="none"/>
        </w:rPr>
        <w:t>Touchstone Developments &amp; Investments, a commercial property development company and a subsidiary of the Chrysalis Group, is seeking an experienced Contracts Manager. In this role, you will support the Group CEO by ensuring that contracts and business opportunities increase year after year for all companies within the Chrysalis Group.</w:t>
      </w:r>
    </w:p>
    <w:p w14:paraId="308B3EFB" w14:textId="77777777" w:rsidR="009B0475" w:rsidRDefault="009B0475" w:rsidP="009B0475">
      <w:pPr>
        <w:jc w:val="both"/>
        <w:rPr>
          <w:rFonts w:ascii="Arial" w:hAnsi="Arial" w:cs="Arial"/>
        </w:rPr>
      </w:pPr>
    </w:p>
    <w:p w14:paraId="620F09E7" w14:textId="419CE499" w:rsidR="009B0475" w:rsidRDefault="00391531" w:rsidP="009B0475">
      <w:pPr>
        <w:jc w:val="both"/>
        <w:rPr>
          <w:rFonts w:ascii="Arial" w:hAnsi="Arial" w:cs="Arial"/>
        </w:rPr>
      </w:pPr>
      <w:proofErr w:type="gramStart"/>
      <w:r>
        <w:rPr>
          <w:rFonts w:ascii="Arial" w:hAnsi="Arial" w:cs="Arial"/>
        </w:rPr>
        <w:t xml:space="preserve">Your </w:t>
      </w:r>
      <w:r w:rsidR="0099600A">
        <w:rPr>
          <w:rFonts w:ascii="Arial" w:hAnsi="Arial" w:cs="Arial"/>
        </w:rPr>
        <w:t xml:space="preserve">initial </w:t>
      </w:r>
      <w:r w:rsidR="009B0475">
        <w:rPr>
          <w:rFonts w:ascii="Arial" w:hAnsi="Arial" w:cs="Arial"/>
        </w:rPr>
        <w:t>key focus,</w:t>
      </w:r>
      <w:proofErr w:type="gramEnd"/>
      <w:r w:rsidR="009B0475">
        <w:rPr>
          <w:rFonts w:ascii="Arial" w:hAnsi="Arial" w:cs="Arial"/>
        </w:rPr>
        <w:t xml:space="preserve"> will be </w:t>
      </w:r>
      <w:r w:rsidR="00232EB1">
        <w:rPr>
          <w:rFonts w:ascii="Arial" w:hAnsi="Arial" w:cs="Arial"/>
        </w:rPr>
        <w:t xml:space="preserve">within </w:t>
      </w:r>
      <w:r>
        <w:rPr>
          <w:rFonts w:ascii="Arial" w:hAnsi="Arial" w:cs="Arial"/>
        </w:rPr>
        <w:t xml:space="preserve">our Building &amp; </w:t>
      </w:r>
      <w:r w:rsidR="00DD2CAF">
        <w:rPr>
          <w:rFonts w:ascii="Arial" w:hAnsi="Arial" w:cs="Arial"/>
        </w:rPr>
        <w:t>Maintenance</w:t>
      </w:r>
      <w:r>
        <w:rPr>
          <w:rFonts w:ascii="Arial" w:hAnsi="Arial" w:cs="Arial"/>
        </w:rPr>
        <w:t xml:space="preserve"> Service</w:t>
      </w:r>
      <w:r w:rsidR="00DD2CAF">
        <w:rPr>
          <w:rFonts w:ascii="Arial" w:hAnsi="Arial" w:cs="Arial"/>
        </w:rPr>
        <w:t xml:space="preserve"> in </w:t>
      </w:r>
      <w:r w:rsidR="009B0475">
        <w:rPr>
          <w:rFonts w:ascii="Arial" w:hAnsi="Arial" w:cs="Arial"/>
        </w:rPr>
        <w:t>Touchstone</w:t>
      </w:r>
      <w:r w:rsidR="0099600A">
        <w:rPr>
          <w:rFonts w:ascii="Arial" w:hAnsi="Arial" w:cs="Arial"/>
        </w:rPr>
        <w:t xml:space="preserve"> Developments &amp; Investments</w:t>
      </w:r>
      <w:r w:rsidR="009F51DE">
        <w:rPr>
          <w:rFonts w:ascii="Arial" w:hAnsi="Arial" w:cs="Arial"/>
        </w:rPr>
        <w:t xml:space="preserve"> Ltd</w:t>
      </w:r>
      <w:r w:rsidR="00232EB1">
        <w:rPr>
          <w:rFonts w:ascii="Arial" w:hAnsi="Arial" w:cs="Arial"/>
        </w:rPr>
        <w:t>, w</w:t>
      </w:r>
      <w:r w:rsidR="00DD2CAF">
        <w:rPr>
          <w:rFonts w:ascii="Arial" w:hAnsi="Arial" w:cs="Arial"/>
        </w:rPr>
        <w:t xml:space="preserve">ho </w:t>
      </w:r>
      <w:r w:rsidR="009B0475">
        <w:rPr>
          <w:rFonts w:ascii="Arial" w:hAnsi="Arial" w:cs="Arial"/>
        </w:rPr>
        <w:t>specialis</w:t>
      </w:r>
      <w:r w:rsidR="00DD2CAF">
        <w:rPr>
          <w:rFonts w:ascii="Arial" w:hAnsi="Arial" w:cs="Arial"/>
        </w:rPr>
        <w:t>e</w:t>
      </w:r>
      <w:r w:rsidR="009B0475">
        <w:rPr>
          <w:rFonts w:ascii="Arial" w:hAnsi="Arial" w:cs="Arial"/>
        </w:rPr>
        <w:t xml:space="preserve"> in </w:t>
      </w:r>
      <w:r>
        <w:rPr>
          <w:rFonts w:ascii="Arial" w:hAnsi="Arial" w:cs="Arial"/>
        </w:rPr>
        <w:t>maintaining</w:t>
      </w:r>
      <w:r w:rsidR="00CF0717">
        <w:rPr>
          <w:rFonts w:ascii="Arial" w:hAnsi="Arial" w:cs="Arial"/>
        </w:rPr>
        <w:t xml:space="preserve"> our specialised supported </w:t>
      </w:r>
      <w:r w:rsidR="009B0475">
        <w:rPr>
          <w:rFonts w:ascii="Arial" w:hAnsi="Arial" w:cs="Arial"/>
        </w:rPr>
        <w:t>housing for investors, local authorities</w:t>
      </w:r>
      <w:r w:rsidR="00DD2CAF">
        <w:rPr>
          <w:rFonts w:ascii="Arial" w:hAnsi="Arial" w:cs="Arial"/>
        </w:rPr>
        <w:t xml:space="preserve"> and c</w:t>
      </w:r>
      <w:r w:rsidR="009B0475">
        <w:rPr>
          <w:rFonts w:ascii="Arial" w:hAnsi="Arial" w:cs="Arial"/>
        </w:rPr>
        <w:t xml:space="preserve">are providers. </w:t>
      </w:r>
    </w:p>
    <w:p w14:paraId="75FBC6B8" w14:textId="77777777" w:rsidR="009B0475" w:rsidRDefault="009B0475" w:rsidP="009B0475">
      <w:pPr>
        <w:jc w:val="both"/>
        <w:rPr>
          <w:rFonts w:ascii="Arial" w:hAnsi="Arial" w:cs="Arial"/>
        </w:rPr>
      </w:pPr>
    </w:p>
    <w:p w14:paraId="472043AF" w14:textId="31383708" w:rsidR="00D1249C" w:rsidRDefault="00E62F15" w:rsidP="009B0475">
      <w:pPr>
        <w:jc w:val="both"/>
        <w:rPr>
          <w:rFonts w:ascii="Arial" w:hAnsi="Arial" w:cs="Arial"/>
        </w:rPr>
      </w:pPr>
      <w:r>
        <w:rPr>
          <w:rFonts w:ascii="Arial" w:hAnsi="Arial" w:cs="Arial"/>
        </w:rPr>
        <w:t xml:space="preserve">Your aim will be to </w:t>
      </w:r>
      <w:r w:rsidR="00CF0717">
        <w:rPr>
          <w:rFonts w:ascii="Arial" w:hAnsi="Arial" w:cs="Arial"/>
        </w:rPr>
        <w:t>attract new</w:t>
      </w:r>
      <w:r w:rsidR="009B0475">
        <w:rPr>
          <w:rFonts w:ascii="Arial" w:hAnsi="Arial" w:cs="Arial"/>
        </w:rPr>
        <w:t xml:space="preserve"> business and increase business </w:t>
      </w:r>
      <w:r w:rsidR="00D1249C">
        <w:rPr>
          <w:rFonts w:ascii="Arial" w:hAnsi="Arial" w:cs="Arial"/>
        </w:rPr>
        <w:t xml:space="preserve">and growth </w:t>
      </w:r>
      <w:r w:rsidR="009B0475">
        <w:rPr>
          <w:rFonts w:ascii="Arial" w:hAnsi="Arial" w:cs="Arial"/>
        </w:rPr>
        <w:t xml:space="preserve">in these areas, as well as increase general maintenance and building works or contracts in the </w:t>
      </w:r>
      <w:r w:rsidR="00201BB7">
        <w:rPr>
          <w:rFonts w:ascii="Arial" w:hAnsi="Arial" w:cs="Arial"/>
        </w:rPr>
        <w:t xml:space="preserve">overall </w:t>
      </w:r>
      <w:r w:rsidR="009B0475">
        <w:rPr>
          <w:rFonts w:ascii="Arial" w:hAnsi="Arial" w:cs="Arial"/>
        </w:rPr>
        <w:t>market. </w:t>
      </w:r>
    </w:p>
    <w:p w14:paraId="6A6547C4" w14:textId="77777777" w:rsidR="00D1249C" w:rsidRDefault="00D1249C" w:rsidP="009B0475">
      <w:pPr>
        <w:jc w:val="both"/>
        <w:rPr>
          <w:rFonts w:ascii="Arial" w:hAnsi="Arial" w:cs="Arial"/>
        </w:rPr>
      </w:pPr>
    </w:p>
    <w:p w14:paraId="57037EF2" w14:textId="1A8D2D73" w:rsidR="009B0475" w:rsidRDefault="009B0475" w:rsidP="009B0475">
      <w:pPr>
        <w:jc w:val="both"/>
        <w:rPr>
          <w:rFonts w:ascii="Arial" w:hAnsi="Arial" w:cs="Arial"/>
        </w:rPr>
      </w:pPr>
      <w:r>
        <w:rPr>
          <w:rFonts w:ascii="Arial" w:hAnsi="Arial" w:cs="Arial"/>
        </w:rPr>
        <w:t xml:space="preserve">We also </w:t>
      </w:r>
      <w:r w:rsidR="002818CF">
        <w:rPr>
          <w:rFonts w:ascii="Arial" w:hAnsi="Arial" w:cs="Arial"/>
        </w:rPr>
        <w:t xml:space="preserve">plan </w:t>
      </w:r>
      <w:r>
        <w:rPr>
          <w:rFonts w:ascii="Arial" w:hAnsi="Arial" w:cs="Arial"/>
        </w:rPr>
        <w:t>to integrate Blackfields Furniture</w:t>
      </w:r>
      <w:r w:rsidR="002818CF">
        <w:rPr>
          <w:rFonts w:ascii="Arial" w:hAnsi="Arial" w:cs="Arial"/>
        </w:rPr>
        <w:t xml:space="preserve"> Ltd</w:t>
      </w:r>
      <w:r>
        <w:rPr>
          <w:rFonts w:ascii="Arial" w:hAnsi="Arial" w:cs="Arial"/>
        </w:rPr>
        <w:t>,</w:t>
      </w:r>
      <w:r w:rsidR="00F21097">
        <w:rPr>
          <w:rFonts w:ascii="Arial" w:hAnsi="Arial" w:cs="Arial"/>
        </w:rPr>
        <w:t xml:space="preserve"> </w:t>
      </w:r>
      <w:r>
        <w:rPr>
          <w:rFonts w:ascii="Arial" w:hAnsi="Arial" w:cs="Arial"/>
        </w:rPr>
        <w:t>our commercial joinery</w:t>
      </w:r>
      <w:r w:rsidR="002A7A03">
        <w:rPr>
          <w:rFonts w:ascii="Arial" w:hAnsi="Arial" w:cs="Arial"/>
        </w:rPr>
        <w:t xml:space="preserve"> subsidiary</w:t>
      </w:r>
      <w:r w:rsidR="00201BB7">
        <w:rPr>
          <w:rFonts w:ascii="Arial" w:hAnsi="Arial" w:cs="Arial"/>
        </w:rPr>
        <w:t xml:space="preserve"> company</w:t>
      </w:r>
      <w:r>
        <w:rPr>
          <w:rFonts w:ascii="Arial" w:hAnsi="Arial" w:cs="Arial"/>
        </w:rPr>
        <w:t xml:space="preserve">, </w:t>
      </w:r>
      <w:r w:rsidR="002A7A03">
        <w:rPr>
          <w:rFonts w:ascii="Arial" w:hAnsi="Arial" w:cs="Arial"/>
        </w:rPr>
        <w:t xml:space="preserve">who </w:t>
      </w:r>
      <w:r w:rsidR="00201BB7">
        <w:rPr>
          <w:rFonts w:ascii="Arial" w:hAnsi="Arial" w:cs="Arial"/>
        </w:rPr>
        <w:t xml:space="preserve">make </w:t>
      </w:r>
      <w:r w:rsidR="002818CF">
        <w:rPr>
          <w:rFonts w:ascii="Arial" w:hAnsi="Arial" w:cs="Arial"/>
        </w:rPr>
        <w:t xml:space="preserve">bespoke </w:t>
      </w:r>
      <w:r w:rsidR="00E62F15">
        <w:rPr>
          <w:rFonts w:ascii="Arial" w:hAnsi="Arial" w:cs="Arial"/>
        </w:rPr>
        <w:t>custom-made</w:t>
      </w:r>
      <w:r w:rsidR="002818CF">
        <w:rPr>
          <w:rFonts w:ascii="Arial" w:hAnsi="Arial" w:cs="Arial"/>
        </w:rPr>
        <w:t xml:space="preserve"> </w:t>
      </w:r>
      <w:r>
        <w:rPr>
          <w:rFonts w:ascii="Arial" w:hAnsi="Arial" w:cs="Arial"/>
        </w:rPr>
        <w:t>furniture and cabinetry</w:t>
      </w:r>
      <w:r w:rsidR="002818CF">
        <w:rPr>
          <w:rFonts w:ascii="Arial" w:hAnsi="Arial" w:cs="Arial"/>
        </w:rPr>
        <w:t>,</w:t>
      </w:r>
      <w:r>
        <w:rPr>
          <w:rFonts w:ascii="Arial" w:hAnsi="Arial" w:cs="Arial"/>
        </w:rPr>
        <w:t xml:space="preserve"> </w:t>
      </w:r>
      <w:r w:rsidR="00410973">
        <w:rPr>
          <w:rFonts w:ascii="Arial" w:hAnsi="Arial" w:cs="Arial"/>
        </w:rPr>
        <w:t xml:space="preserve">by growing and increasing their </w:t>
      </w:r>
      <w:r>
        <w:rPr>
          <w:rFonts w:ascii="Arial" w:hAnsi="Arial" w:cs="Arial"/>
        </w:rPr>
        <w:t>market exposure either as a standalone or in collaboration with Touchstone</w:t>
      </w:r>
      <w:r w:rsidR="002818CF">
        <w:rPr>
          <w:rFonts w:ascii="Arial" w:hAnsi="Arial" w:cs="Arial"/>
        </w:rPr>
        <w:t xml:space="preserve"> Developments</w:t>
      </w:r>
      <w:r>
        <w:rPr>
          <w:rFonts w:ascii="Arial" w:hAnsi="Arial" w:cs="Arial"/>
        </w:rPr>
        <w:t>.</w:t>
      </w:r>
    </w:p>
    <w:p w14:paraId="3C29FEBA" w14:textId="77777777" w:rsidR="009B0475" w:rsidRDefault="009B0475" w:rsidP="009B0475">
      <w:pPr>
        <w:jc w:val="both"/>
        <w:rPr>
          <w:rFonts w:ascii="Arial" w:hAnsi="Arial" w:cs="Arial"/>
        </w:rPr>
      </w:pPr>
    </w:p>
    <w:p w14:paraId="321E063B" w14:textId="5891023C" w:rsidR="009B0475" w:rsidRDefault="00D43EE3" w:rsidP="009B0475">
      <w:pPr>
        <w:jc w:val="both"/>
        <w:rPr>
          <w:rFonts w:ascii="Arial" w:hAnsi="Arial" w:cs="Arial"/>
        </w:rPr>
      </w:pPr>
      <w:r>
        <w:rPr>
          <w:rFonts w:ascii="Arial" w:hAnsi="Arial" w:cs="Arial"/>
        </w:rPr>
        <w:t>This role focuses on proactively marketing and bidding for new and existing business opportunities, whilst sourcing new clients, and competing for additional work.</w:t>
      </w:r>
    </w:p>
    <w:p w14:paraId="44E1C50C" w14:textId="77777777" w:rsidR="009B0475" w:rsidRDefault="009B0475" w:rsidP="009B0475">
      <w:pPr>
        <w:jc w:val="both"/>
        <w:rPr>
          <w:rFonts w:ascii="Arial" w:hAnsi="Arial" w:cs="Arial"/>
        </w:rPr>
      </w:pPr>
    </w:p>
    <w:p w14:paraId="24513F5E" w14:textId="71F21139" w:rsidR="009B0475" w:rsidRDefault="0034286F" w:rsidP="009B0475">
      <w:pPr>
        <w:jc w:val="both"/>
        <w:rPr>
          <w:rFonts w:ascii="Arial" w:hAnsi="Arial" w:cs="Arial"/>
        </w:rPr>
      </w:pPr>
      <w:r>
        <w:rPr>
          <w:rFonts w:ascii="Arial" w:hAnsi="Arial" w:cs="Arial"/>
        </w:rPr>
        <w:t xml:space="preserve">Although we are </w:t>
      </w:r>
      <w:r w:rsidR="009B0475">
        <w:rPr>
          <w:rFonts w:ascii="Arial" w:hAnsi="Arial" w:cs="Arial"/>
        </w:rPr>
        <w:t>small</w:t>
      </w:r>
      <w:r w:rsidR="00EB282E">
        <w:rPr>
          <w:rFonts w:ascii="Arial" w:hAnsi="Arial" w:cs="Arial"/>
        </w:rPr>
        <w:t xml:space="preserve">, </w:t>
      </w:r>
      <w:r>
        <w:rPr>
          <w:rFonts w:ascii="Arial" w:hAnsi="Arial" w:cs="Arial"/>
        </w:rPr>
        <w:t xml:space="preserve">we have the </w:t>
      </w:r>
      <w:r w:rsidR="00EB282E">
        <w:rPr>
          <w:rFonts w:ascii="Arial" w:hAnsi="Arial" w:cs="Arial"/>
        </w:rPr>
        <w:t xml:space="preserve">energy, enthusiasm and </w:t>
      </w:r>
      <w:r w:rsidR="009B0475">
        <w:rPr>
          <w:rFonts w:ascii="Arial" w:hAnsi="Arial" w:cs="Arial"/>
        </w:rPr>
        <w:t xml:space="preserve">potential to grow and diversify. </w:t>
      </w:r>
      <w:r w:rsidR="00EB282E">
        <w:rPr>
          <w:rFonts w:ascii="Arial" w:hAnsi="Arial" w:cs="Arial"/>
        </w:rPr>
        <w:t>By jo</w:t>
      </w:r>
      <w:r w:rsidR="009B0475">
        <w:rPr>
          <w:rFonts w:ascii="Arial" w:hAnsi="Arial" w:cs="Arial"/>
        </w:rPr>
        <w:t xml:space="preserve">ining our </w:t>
      </w:r>
      <w:r w:rsidR="00256FB4">
        <w:rPr>
          <w:rFonts w:ascii="Arial" w:hAnsi="Arial" w:cs="Arial"/>
        </w:rPr>
        <w:t xml:space="preserve">committed </w:t>
      </w:r>
      <w:r w:rsidR="009B0475">
        <w:rPr>
          <w:rFonts w:ascii="Arial" w:hAnsi="Arial" w:cs="Arial"/>
        </w:rPr>
        <w:t>team, you will bring energy and exposure by sourcing new cont</w:t>
      </w:r>
      <w:r w:rsidR="00232EB1">
        <w:rPr>
          <w:rFonts w:ascii="Arial" w:hAnsi="Arial" w:cs="Arial"/>
        </w:rPr>
        <w:t>r</w:t>
      </w:r>
      <w:r w:rsidR="009B0475">
        <w:rPr>
          <w:rFonts w:ascii="Arial" w:hAnsi="Arial" w:cs="Arial"/>
        </w:rPr>
        <w:t xml:space="preserve">acts, </w:t>
      </w:r>
      <w:r w:rsidR="0079488A">
        <w:rPr>
          <w:rFonts w:ascii="Arial" w:hAnsi="Arial" w:cs="Arial"/>
        </w:rPr>
        <w:t>enhancing</w:t>
      </w:r>
      <w:r w:rsidR="009B0475">
        <w:rPr>
          <w:rFonts w:ascii="Arial" w:hAnsi="Arial" w:cs="Arial"/>
        </w:rPr>
        <w:t xml:space="preserve"> and </w:t>
      </w:r>
      <w:r w:rsidR="0079488A">
        <w:rPr>
          <w:rFonts w:ascii="Arial" w:hAnsi="Arial" w:cs="Arial"/>
        </w:rPr>
        <w:t>cultivating</w:t>
      </w:r>
      <w:r w:rsidR="009B0475">
        <w:rPr>
          <w:rFonts w:ascii="Arial" w:hAnsi="Arial" w:cs="Arial"/>
        </w:rPr>
        <w:t xml:space="preserve"> them</w:t>
      </w:r>
      <w:r w:rsidR="00232EB1">
        <w:rPr>
          <w:rFonts w:ascii="Arial" w:hAnsi="Arial" w:cs="Arial"/>
        </w:rPr>
        <w:t>,</w:t>
      </w:r>
      <w:r w:rsidR="009B0475">
        <w:rPr>
          <w:rFonts w:ascii="Arial" w:hAnsi="Arial" w:cs="Arial"/>
        </w:rPr>
        <w:t xml:space="preserve"> whilst growing and diversifying existing </w:t>
      </w:r>
      <w:r w:rsidR="00232EB1">
        <w:rPr>
          <w:rFonts w:ascii="Arial" w:hAnsi="Arial" w:cs="Arial"/>
        </w:rPr>
        <w:t xml:space="preserve">contracts </w:t>
      </w:r>
      <w:r w:rsidR="009B0475">
        <w:rPr>
          <w:rFonts w:ascii="Arial" w:hAnsi="Arial" w:cs="Arial"/>
        </w:rPr>
        <w:t>into greater growth opportunities.</w:t>
      </w:r>
    </w:p>
    <w:p w14:paraId="5BF8C31A" w14:textId="77777777" w:rsidR="009B0475" w:rsidRPr="00715B18" w:rsidRDefault="009B0475" w:rsidP="009B0475">
      <w:pPr>
        <w:jc w:val="both"/>
        <w:rPr>
          <w:rFonts w:ascii="Arial" w:eastAsia="Times New Roman" w:hAnsi="Arial" w:cs="Arial"/>
          <w:color w:val="595959"/>
          <w:kern w:val="0"/>
          <w:lang w:eastAsia="en-GB"/>
          <w14:ligatures w14:val="none"/>
        </w:rPr>
      </w:pPr>
    </w:p>
    <w:p w14:paraId="3C962D06" w14:textId="76BF13F7" w:rsidR="002C0A91" w:rsidRPr="00B27C53" w:rsidRDefault="00CA32C7" w:rsidP="0079488A">
      <w:pPr>
        <w:rPr>
          <w:rStyle w:val="us2qzb"/>
          <w:rFonts w:ascii="Arial" w:hAnsi="Arial" w:cs="Arial"/>
          <w:color w:val="474747"/>
          <w:shd w:val="clear" w:color="auto" w:fill="FFFFFF"/>
        </w:rPr>
      </w:pPr>
      <w:r w:rsidRPr="00CA32C7">
        <w:rPr>
          <w:rStyle w:val="us2qzb"/>
          <w:rFonts w:ascii="Arial" w:hAnsi="Arial" w:cs="Arial"/>
          <w:color w:val="474747"/>
          <w:shd w:val="clear" w:color="auto" w:fill="FFFFFF"/>
        </w:rPr>
        <w:t>If this opportunity excites you and you are seeking a varied and challenging career, please request our recruitment pack, which contains the job description and job specification, an application form, and literature about our organisation.</w:t>
      </w:r>
      <w:r w:rsidRPr="00CA32C7">
        <w:rPr>
          <w:rStyle w:val="us2qzb"/>
          <w:rFonts w:ascii="Arial" w:hAnsi="Arial" w:cs="Arial"/>
          <w:color w:val="474747"/>
          <w:shd w:val="clear" w:color="auto" w:fill="FFFFFF"/>
        </w:rPr>
        <w:br/>
      </w:r>
    </w:p>
    <w:p w14:paraId="6383FFCB" w14:textId="43D7FC2E" w:rsidR="00F90844" w:rsidRDefault="00F90844" w:rsidP="004B7E9E">
      <w:pPr>
        <w:jc w:val="both"/>
        <w:rPr>
          <w:rStyle w:val="us2qzb"/>
          <w:rFonts w:ascii="Arial" w:hAnsi="Arial" w:cs="Arial"/>
          <w:color w:val="474747"/>
          <w:sz w:val="21"/>
          <w:szCs w:val="21"/>
          <w:u w:val="single"/>
          <w:shd w:val="clear" w:color="auto" w:fill="FFFFFF"/>
        </w:rPr>
      </w:pPr>
      <w:r w:rsidRPr="00D8095A">
        <w:rPr>
          <w:rStyle w:val="us2qzb"/>
          <w:rFonts w:ascii="Arial" w:hAnsi="Arial" w:cs="Arial"/>
          <w:color w:val="474747"/>
          <w:sz w:val="21"/>
          <w:szCs w:val="21"/>
          <w:u w:val="single"/>
          <w:shd w:val="clear" w:color="auto" w:fill="FFFFFF"/>
        </w:rPr>
        <w:t>Benefits</w:t>
      </w:r>
    </w:p>
    <w:p w14:paraId="463F8548" w14:textId="77777777" w:rsidR="00CA32C7" w:rsidRDefault="00CA32C7" w:rsidP="004B7E9E">
      <w:pPr>
        <w:jc w:val="both"/>
        <w:rPr>
          <w:rStyle w:val="xxxxs2"/>
          <w:rFonts w:ascii="Arial" w:hAnsi="Arial" w:cs="Arial"/>
          <w:color w:val="0F151A"/>
        </w:rPr>
      </w:pPr>
    </w:p>
    <w:p w14:paraId="3F35DAB0" w14:textId="002F8112" w:rsidR="00F90844" w:rsidRPr="000543C6" w:rsidRDefault="007B048F" w:rsidP="00F90844">
      <w:pPr>
        <w:rPr>
          <w:rStyle w:val="xxxxs2"/>
          <w:rFonts w:ascii="Arial" w:hAnsi="Arial" w:cs="Arial"/>
          <w:b/>
          <w:bCs/>
          <w:color w:val="0F151A"/>
        </w:rPr>
      </w:pPr>
      <w:r>
        <w:rPr>
          <w:rStyle w:val="xxxxs2"/>
          <w:rFonts w:ascii="Arial" w:hAnsi="Arial" w:cs="Arial"/>
          <w:color w:val="0F151A"/>
        </w:rPr>
        <w:t>We offer 28</w:t>
      </w:r>
      <w:r w:rsidR="00E8398D">
        <w:rPr>
          <w:rStyle w:val="xxxxs2"/>
          <w:rFonts w:ascii="Arial" w:hAnsi="Arial" w:cs="Arial"/>
          <w:color w:val="0F151A"/>
        </w:rPr>
        <w:t xml:space="preserve"> days</w:t>
      </w:r>
      <w:r w:rsidR="00CA32C7">
        <w:rPr>
          <w:rStyle w:val="xxxxs2"/>
          <w:rFonts w:ascii="Arial" w:hAnsi="Arial" w:cs="Arial"/>
          <w:color w:val="0F151A"/>
        </w:rPr>
        <w:t>’</w:t>
      </w:r>
      <w:r w:rsidR="00E8398D">
        <w:rPr>
          <w:rStyle w:val="xxxxs2"/>
          <w:rFonts w:ascii="Arial" w:hAnsi="Arial" w:cs="Arial"/>
          <w:color w:val="0F151A"/>
        </w:rPr>
        <w:t xml:space="preserve"> holiday </w:t>
      </w:r>
      <w:r w:rsidR="00E8398D" w:rsidRPr="000543C6">
        <w:rPr>
          <w:rStyle w:val="xxxxs2"/>
          <w:rFonts w:ascii="Arial" w:hAnsi="Arial" w:cs="Arial"/>
          <w:b/>
          <w:bCs/>
          <w:color w:val="0F151A"/>
        </w:rPr>
        <w:t>plus bank holidays</w:t>
      </w:r>
    </w:p>
    <w:p w14:paraId="42D44EA0" w14:textId="1D57F90C" w:rsidR="00E8398D" w:rsidRDefault="00E8398D" w:rsidP="00F90844">
      <w:pPr>
        <w:rPr>
          <w:rStyle w:val="xxxxs2"/>
          <w:rFonts w:ascii="Arial" w:hAnsi="Arial" w:cs="Arial"/>
          <w:color w:val="0F151A"/>
        </w:rPr>
      </w:pPr>
      <w:r>
        <w:rPr>
          <w:rStyle w:val="xxxxs2"/>
          <w:rFonts w:ascii="Arial" w:hAnsi="Arial" w:cs="Arial"/>
          <w:color w:val="0F151A"/>
        </w:rPr>
        <w:t>NEST pension scheme</w:t>
      </w:r>
    </w:p>
    <w:p w14:paraId="5DECDC7A" w14:textId="47B80AF5" w:rsidR="00E8398D" w:rsidRDefault="00E8398D" w:rsidP="00F90844">
      <w:pPr>
        <w:rPr>
          <w:rStyle w:val="xxxxs2"/>
          <w:rFonts w:ascii="Arial" w:hAnsi="Arial" w:cs="Arial"/>
          <w:color w:val="0F151A"/>
        </w:rPr>
      </w:pPr>
      <w:r>
        <w:rPr>
          <w:rStyle w:val="xxxxs2"/>
          <w:rFonts w:ascii="Arial" w:hAnsi="Arial" w:cs="Arial"/>
          <w:color w:val="0F151A"/>
        </w:rPr>
        <w:t>Full</w:t>
      </w:r>
      <w:r w:rsidR="00456274">
        <w:rPr>
          <w:rStyle w:val="xxxxs2"/>
          <w:rFonts w:ascii="Arial" w:hAnsi="Arial" w:cs="Arial"/>
          <w:color w:val="0F151A"/>
        </w:rPr>
        <w:t xml:space="preserve">y paid </w:t>
      </w:r>
      <w:r>
        <w:rPr>
          <w:rStyle w:val="xxxxs2"/>
          <w:rFonts w:ascii="Arial" w:hAnsi="Arial" w:cs="Arial"/>
          <w:color w:val="0F151A"/>
        </w:rPr>
        <w:t>training</w:t>
      </w:r>
      <w:r w:rsidR="00456274">
        <w:rPr>
          <w:rStyle w:val="xxxxs2"/>
          <w:rFonts w:ascii="Arial" w:hAnsi="Arial" w:cs="Arial"/>
          <w:color w:val="0F151A"/>
        </w:rPr>
        <w:t xml:space="preserve"> </w:t>
      </w:r>
    </w:p>
    <w:p w14:paraId="531AAE79" w14:textId="523C63DF" w:rsidR="00F90844" w:rsidRDefault="000543C6" w:rsidP="009146ED">
      <w:pPr>
        <w:jc w:val="both"/>
        <w:rPr>
          <w:rStyle w:val="xxxxs2"/>
          <w:rFonts w:ascii="Arial" w:hAnsi="Arial" w:cs="Arial"/>
          <w:color w:val="0F151A"/>
        </w:rPr>
      </w:pPr>
      <w:r>
        <w:rPr>
          <w:rStyle w:val="xxxxs2"/>
          <w:rFonts w:ascii="Arial" w:hAnsi="Arial" w:cs="Arial"/>
          <w:color w:val="0F151A"/>
        </w:rPr>
        <w:t xml:space="preserve">Private Health Insurance, Health Cashplan and Life </w:t>
      </w:r>
      <w:r w:rsidR="005F0909">
        <w:rPr>
          <w:rStyle w:val="xxxxs2"/>
          <w:rFonts w:ascii="Arial" w:hAnsi="Arial" w:cs="Arial"/>
          <w:color w:val="0F151A"/>
        </w:rPr>
        <w:t xml:space="preserve">Insurance </w:t>
      </w:r>
      <w:r w:rsidRPr="005F0909">
        <w:rPr>
          <w:rStyle w:val="xxxxs2"/>
          <w:rFonts w:ascii="Arial" w:hAnsi="Arial" w:cs="Arial"/>
          <w:i/>
          <w:iCs/>
          <w:color w:val="0F151A"/>
        </w:rPr>
        <w:t>(following successful probation)</w:t>
      </w:r>
    </w:p>
    <w:p w14:paraId="7342821E" w14:textId="77777777" w:rsidR="008430A7" w:rsidRPr="00715B18" w:rsidRDefault="008430A7" w:rsidP="00715B18">
      <w:pPr>
        <w:jc w:val="both"/>
        <w:rPr>
          <w:rStyle w:val="xxxxs2"/>
          <w:rFonts w:ascii="Arial" w:hAnsi="Arial" w:cs="Arial"/>
          <w:b/>
          <w:bCs/>
          <w:color w:val="0F151A"/>
        </w:rPr>
      </w:pPr>
    </w:p>
    <w:p w14:paraId="7008413B" w14:textId="5986ABB0" w:rsidR="00073CB1" w:rsidRDefault="00073CB1" w:rsidP="00715B18">
      <w:pPr>
        <w:jc w:val="both"/>
        <w:rPr>
          <w:rStyle w:val="xxxxs6"/>
          <w:rFonts w:ascii="Arial" w:hAnsi="Arial" w:cs="Arial"/>
          <w:b/>
          <w:bCs/>
          <w:color w:val="0F151A"/>
        </w:rPr>
      </w:pPr>
      <w:r w:rsidRPr="00715B18">
        <w:rPr>
          <w:rStyle w:val="xxxxs6"/>
          <w:rFonts w:ascii="Arial" w:hAnsi="Arial" w:cs="Arial"/>
          <w:b/>
          <w:bCs/>
          <w:color w:val="0F151A"/>
        </w:rPr>
        <w:t>How to apply</w:t>
      </w:r>
    </w:p>
    <w:p w14:paraId="1EEE6A39" w14:textId="06224812" w:rsidR="00604905" w:rsidRDefault="00604905" w:rsidP="00604905">
      <w:pPr>
        <w:pStyle w:val="paragraph"/>
        <w:spacing w:before="0" w:beforeAutospacing="0" w:after="0" w:afterAutospacing="0"/>
        <w:jc w:val="both"/>
        <w:textAlignment w:val="baseline"/>
        <w:rPr>
          <w:rFonts w:ascii="Segoe UI" w:hAnsi="Segoe UI" w:cs="Segoe UI"/>
          <w:sz w:val="18"/>
          <w:szCs w:val="18"/>
        </w:rPr>
      </w:pPr>
    </w:p>
    <w:p w14:paraId="2882175B" w14:textId="61F3FF52" w:rsidR="00604905" w:rsidRPr="003F2F04" w:rsidRDefault="0033410D" w:rsidP="0060490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A</w:t>
      </w:r>
      <w:r w:rsidR="00604905" w:rsidRPr="003F2F04">
        <w:rPr>
          <w:rStyle w:val="normaltextrun"/>
          <w:rFonts w:ascii="Arial" w:hAnsi="Arial" w:cs="Arial"/>
          <w:sz w:val="22"/>
          <w:szCs w:val="22"/>
        </w:rPr>
        <w:t>ll applications must be received by</w:t>
      </w:r>
      <w:r w:rsidR="003E35F1">
        <w:rPr>
          <w:rStyle w:val="normaltextrun"/>
          <w:rFonts w:ascii="Arial" w:hAnsi="Arial" w:cs="Arial"/>
          <w:sz w:val="22"/>
          <w:szCs w:val="22"/>
        </w:rPr>
        <w:t xml:space="preserve"> </w:t>
      </w:r>
      <w:r w:rsidR="00A816D9">
        <w:rPr>
          <w:rStyle w:val="normaltextrun"/>
          <w:rFonts w:ascii="Arial" w:hAnsi="Arial" w:cs="Arial"/>
          <w:sz w:val="22"/>
          <w:szCs w:val="22"/>
        </w:rPr>
        <w:t>Sunday</w:t>
      </w:r>
      <w:r w:rsidR="00CA32C7">
        <w:rPr>
          <w:rStyle w:val="normaltextrun"/>
          <w:rFonts w:ascii="Arial" w:hAnsi="Arial" w:cs="Arial"/>
          <w:sz w:val="22"/>
          <w:szCs w:val="22"/>
        </w:rPr>
        <w:t>,</w:t>
      </w:r>
      <w:r w:rsidR="00A816D9">
        <w:rPr>
          <w:rStyle w:val="normaltextrun"/>
          <w:rFonts w:ascii="Arial" w:hAnsi="Arial" w:cs="Arial"/>
          <w:sz w:val="22"/>
          <w:szCs w:val="22"/>
        </w:rPr>
        <w:t xml:space="preserve"> </w:t>
      </w:r>
      <w:r w:rsidR="009E1843">
        <w:rPr>
          <w:rStyle w:val="normaltextrun"/>
          <w:rFonts w:ascii="Arial" w:hAnsi="Arial" w:cs="Arial"/>
          <w:sz w:val="22"/>
          <w:szCs w:val="22"/>
        </w:rPr>
        <w:t>12</w:t>
      </w:r>
      <w:r w:rsidR="009E1843" w:rsidRPr="009E1843">
        <w:rPr>
          <w:rStyle w:val="normaltextrun"/>
          <w:rFonts w:ascii="Arial" w:hAnsi="Arial" w:cs="Arial"/>
          <w:sz w:val="22"/>
          <w:szCs w:val="22"/>
          <w:vertAlign w:val="superscript"/>
        </w:rPr>
        <w:t>th</w:t>
      </w:r>
      <w:r w:rsidR="009E1843">
        <w:rPr>
          <w:rStyle w:val="normaltextrun"/>
          <w:rFonts w:ascii="Arial" w:hAnsi="Arial" w:cs="Arial"/>
          <w:sz w:val="22"/>
          <w:szCs w:val="22"/>
        </w:rPr>
        <w:t xml:space="preserve"> </w:t>
      </w:r>
      <w:r w:rsidR="008F7256">
        <w:rPr>
          <w:rStyle w:val="normaltextrun"/>
          <w:rFonts w:ascii="Arial" w:hAnsi="Arial" w:cs="Arial"/>
          <w:sz w:val="22"/>
          <w:szCs w:val="22"/>
        </w:rPr>
        <w:t>July 2026</w:t>
      </w:r>
    </w:p>
    <w:p w14:paraId="21C6CDB6" w14:textId="3A0FA8EA" w:rsidR="00604905" w:rsidRPr="003F2F04" w:rsidRDefault="00604905" w:rsidP="00604905">
      <w:pPr>
        <w:pStyle w:val="paragraph"/>
        <w:spacing w:before="0" w:beforeAutospacing="0" w:after="0" w:afterAutospacing="0"/>
        <w:jc w:val="both"/>
        <w:textAlignment w:val="baseline"/>
        <w:rPr>
          <w:rFonts w:ascii="Segoe UI" w:hAnsi="Segoe UI" w:cs="Segoe UI"/>
          <w:sz w:val="18"/>
          <w:szCs w:val="18"/>
        </w:rPr>
      </w:pPr>
      <w:r w:rsidRPr="003F2F04">
        <w:rPr>
          <w:rStyle w:val="normaltextrun"/>
          <w:rFonts w:ascii="Arial" w:hAnsi="Arial" w:cs="Arial"/>
          <w:sz w:val="22"/>
          <w:szCs w:val="22"/>
        </w:rPr>
        <w:t xml:space="preserve">Interviews are expected to take place week commencing </w:t>
      </w:r>
      <w:r w:rsidR="009E1843">
        <w:rPr>
          <w:rStyle w:val="normaltextrun"/>
          <w:rFonts w:ascii="Arial" w:hAnsi="Arial" w:cs="Arial"/>
          <w:sz w:val="22"/>
          <w:szCs w:val="22"/>
        </w:rPr>
        <w:t>20</w:t>
      </w:r>
      <w:r w:rsidR="00EE3DB7" w:rsidRPr="00EE3DB7">
        <w:rPr>
          <w:rStyle w:val="normaltextrun"/>
          <w:rFonts w:ascii="Arial" w:hAnsi="Arial" w:cs="Arial"/>
          <w:sz w:val="22"/>
          <w:szCs w:val="22"/>
          <w:vertAlign w:val="superscript"/>
        </w:rPr>
        <w:t>th</w:t>
      </w:r>
      <w:r w:rsidR="00EE3DB7">
        <w:rPr>
          <w:rStyle w:val="normaltextrun"/>
          <w:rFonts w:ascii="Arial" w:hAnsi="Arial" w:cs="Arial"/>
          <w:sz w:val="22"/>
          <w:szCs w:val="22"/>
        </w:rPr>
        <w:t xml:space="preserve"> July 2026</w:t>
      </w:r>
      <w:r w:rsidRPr="003F2F04">
        <w:rPr>
          <w:rStyle w:val="normaltextrun"/>
          <w:rFonts w:ascii="Arial" w:hAnsi="Arial" w:cs="Arial"/>
          <w:sz w:val="22"/>
          <w:szCs w:val="22"/>
        </w:rPr>
        <w:t>. </w:t>
      </w:r>
      <w:r w:rsidRPr="003F2F04">
        <w:rPr>
          <w:rStyle w:val="eop"/>
          <w:rFonts w:ascii="Arial" w:hAnsi="Arial" w:cs="Arial"/>
          <w:sz w:val="22"/>
          <w:szCs w:val="22"/>
        </w:rPr>
        <w:t> </w:t>
      </w:r>
    </w:p>
    <w:p w14:paraId="62CE75D0" w14:textId="77777777" w:rsidR="00604905" w:rsidRPr="003F2F04" w:rsidRDefault="00604905" w:rsidP="00604905">
      <w:pPr>
        <w:pStyle w:val="paragraph"/>
        <w:spacing w:before="0" w:beforeAutospacing="0" w:after="0" w:afterAutospacing="0"/>
        <w:jc w:val="both"/>
        <w:textAlignment w:val="baseline"/>
        <w:rPr>
          <w:rFonts w:ascii="Segoe UI" w:hAnsi="Segoe UI" w:cs="Segoe UI"/>
          <w:sz w:val="18"/>
          <w:szCs w:val="18"/>
        </w:rPr>
      </w:pPr>
      <w:r w:rsidRPr="003F2F04">
        <w:rPr>
          <w:rStyle w:val="eop"/>
          <w:rFonts w:ascii="Arial" w:hAnsi="Arial" w:cs="Arial"/>
          <w:sz w:val="22"/>
          <w:szCs w:val="22"/>
        </w:rPr>
        <w:t> </w:t>
      </w:r>
    </w:p>
    <w:p w14:paraId="258A9D55" w14:textId="76A1EC66" w:rsidR="00604905" w:rsidRPr="003F2F04" w:rsidRDefault="00604905" w:rsidP="00604905">
      <w:pPr>
        <w:pStyle w:val="paragraph"/>
        <w:spacing w:before="0" w:beforeAutospacing="0" w:after="0" w:afterAutospacing="0"/>
        <w:jc w:val="both"/>
        <w:textAlignment w:val="baseline"/>
        <w:rPr>
          <w:rFonts w:ascii="Segoe UI" w:hAnsi="Segoe UI" w:cs="Segoe UI"/>
          <w:sz w:val="18"/>
          <w:szCs w:val="18"/>
        </w:rPr>
      </w:pPr>
      <w:r w:rsidRPr="003F2F04">
        <w:rPr>
          <w:rStyle w:val="normaltextrun"/>
          <w:rFonts w:ascii="Arial" w:hAnsi="Arial" w:cs="Arial"/>
          <w:sz w:val="22"/>
          <w:szCs w:val="22"/>
        </w:rPr>
        <w:t xml:space="preserve">For further information, please email </w:t>
      </w:r>
      <w:hyperlink r:id="rId8" w:history="1">
        <w:r w:rsidR="003F2F04" w:rsidRPr="00CB3ADD">
          <w:rPr>
            <w:rStyle w:val="Hyperlink"/>
            <w:rFonts w:ascii="Arial" w:hAnsi="Arial" w:cs="Arial"/>
            <w:sz w:val="22"/>
            <w:szCs w:val="22"/>
          </w:rPr>
          <w:t>hr@crysalisgroupservcies.co.uk</w:t>
        </w:r>
      </w:hyperlink>
      <w:r w:rsidR="003F2F04">
        <w:rPr>
          <w:rStyle w:val="eop"/>
          <w:rFonts w:ascii="Arial" w:hAnsi="Arial" w:cs="Arial"/>
          <w:sz w:val="22"/>
          <w:szCs w:val="22"/>
        </w:rPr>
        <w:t xml:space="preserve"> </w:t>
      </w:r>
    </w:p>
    <w:p w14:paraId="52FC3C09" w14:textId="77777777" w:rsidR="00604905" w:rsidRPr="003F2F04" w:rsidRDefault="00604905" w:rsidP="00715B18">
      <w:pPr>
        <w:jc w:val="both"/>
        <w:rPr>
          <w:rFonts w:ascii="Arial" w:hAnsi="Arial" w:cs="Arial"/>
        </w:rPr>
      </w:pPr>
    </w:p>
    <w:sectPr w:rsidR="00604905" w:rsidRPr="003F2F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64822"/>
    <w:multiLevelType w:val="hybridMultilevel"/>
    <w:tmpl w:val="00842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E665D1"/>
    <w:multiLevelType w:val="hybridMultilevel"/>
    <w:tmpl w:val="8F728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9381666">
    <w:abstractNumId w:val="1"/>
  </w:num>
  <w:num w:numId="2" w16cid:durableId="339241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CB1"/>
    <w:rsid w:val="00002AA2"/>
    <w:rsid w:val="00002C7D"/>
    <w:rsid w:val="000127B5"/>
    <w:rsid w:val="00013AE0"/>
    <w:rsid w:val="00013BF5"/>
    <w:rsid w:val="00027E1D"/>
    <w:rsid w:val="0003442F"/>
    <w:rsid w:val="0004276F"/>
    <w:rsid w:val="00043FF3"/>
    <w:rsid w:val="000543C6"/>
    <w:rsid w:val="00063EE5"/>
    <w:rsid w:val="00073CB1"/>
    <w:rsid w:val="000A6BD1"/>
    <w:rsid w:val="000C2B2B"/>
    <w:rsid w:val="000E252C"/>
    <w:rsid w:val="000E7369"/>
    <w:rsid w:val="000F4523"/>
    <w:rsid w:val="0011398D"/>
    <w:rsid w:val="00133921"/>
    <w:rsid w:val="001370AF"/>
    <w:rsid w:val="00163706"/>
    <w:rsid w:val="00166FED"/>
    <w:rsid w:val="00177F9F"/>
    <w:rsid w:val="0018039C"/>
    <w:rsid w:val="00181806"/>
    <w:rsid w:val="0018415C"/>
    <w:rsid w:val="00185E56"/>
    <w:rsid w:val="001971B3"/>
    <w:rsid w:val="001C7C2F"/>
    <w:rsid w:val="001D5F94"/>
    <w:rsid w:val="001E1196"/>
    <w:rsid w:val="001E72B5"/>
    <w:rsid w:val="00201BB7"/>
    <w:rsid w:val="0020437B"/>
    <w:rsid w:val="00210EFC"/>
    <w:rsid w:val="0021266C"/>
    <w:rsid w:val="00214828"/>
    <w:rsid w:val="00232EB1"/>
    <w:rsid w:val="002411F1"/>
    <w:rsid w:val="0025332B"/>
    <w:rsid w:val="00256FB4"/>
    <w:rsid w:val="002818CF"/>
    <w:rsid w:val="00294B2C"/>
    <w:rsid w:val="002A7A03"/>
    <w:rsid w:val="002B560D"/>
    <w:rsid w:val="002B563E"/>
    <w:rsid w:val="002C0A91"/>
    <w:rsid w:val="002E4497"/>
    <w:rsid w:val="002F2DC7"/>
    <w:rsid w:val="002F69FB"/>
    <w:rsid w:val="00307670"/>
    <w:rsid w:val="003115EE"/>
    <w:rsid w:val="00311C2E"/>
    <w:rsid w:val="00317A2E"/>
    <w:rsid w:val="00320036"/>
    <w:rsid w:val="00330BA5"/>
    <w:rsid w:val="0033410D"/>
    <w:rsid w:val="003422DB"/>
    <w:rsid w:val="0034286F"/>
    <w:rsid w:val="0038054C"/>
    <w:rsid w:val="00381015"/>
    <w:rsid w:val="00391531"/>
    <w:rsid w:val="00394DBA"/>
    <w:rsid w:val="003A5634"/>
    <w:rsid w:val="003C735D"/>
    <w:rsid w:val="003D2785"/>
    <w:rsid w:val="003E35F1"/>
    <w:rsid w:val="003E7C57"/>
    <w:rsid w:val="003F2F04"/>
    <w:rsid w:val="00401440"/>
    <w:rsid w:val="00410973"/>
    <w:rsid w:val="00414E57"/>
    <w:rsid w:val="004239B5"/>
    <w:rsid w:val="004435E8"/>
    <w:rsid w:val="00456274"/>
    <w:rsid w:val="004B305A"/>
    <w:rsid w:val="004B7E9E"/>
    <w:rsid w:val="004E2981"/>
    <w:rsid w:val="004E2F9F"/>
    <w:rsid w:val="004E477F"/>
    <w:rsid w:val="00504572"/>
    <w:rsid w:val="00552175"/>
    <w:rsid w:val="00553380"/>
    <w:rsid w:val="00554876"/>
    <w:rsid w:val="005605F8"/>
    <w:rsid w:val="0056367B"/>
    <w:rsid w:val="00585F11"/>
    <w:rsid w:val="005A46FA"/>
    <w:rsid w:val="005B621A"/>
    <w:rsid w:val="005D6DBE"/>
    <w:rsid w:val="005F0909"/>
    <w:rsid w:val="005F64FC"/>
    <w:rsid w:val="00603C17"/>
    <w:rsid w:val="00604905"/>
    <w:rsid w:val="00613AB6"/>
    <w:rsid w:val="0061756D"/>
    <w:rsid w:val="00622D67"/>
    <w:rsid w:val="0062693F"/>
    <w:rsid w:val="00626FE6"/>
    <w:rsid w:val="006377EE"/>
    <w:rsid w:val="0066337B"/>
    <w:rsid w:val="00693F00"/>
    <w:rsid w:val="00694D97"/>
    <w:rsid w:val="006B77BD"/>
    <w:rsid w:val="006D40B5"/>
    <w:rsid w:val="00700482"/>
    <w:rsid w:val="00710DC1"/>
    <w:rsid w:val="00715B18"/>
    <w:rsid w:val="007174BA"/>
    <w:rsid w:val="00727E42"/>
    <w:rsid w:val="00734CC2"/>
    <w:rsid w:val="00742259"/>
    <w:rsid w:val="00744DDC"/>
    <w:rsid w:val="00747497"/>
    <w:rsid w:val="007504CC"/>
    <w:rsid w:val="007560C9"/>
    <w:rsid w:val="00757CD3"/>
    <w:rsid w:val="00767F7D"/>
    <w:rsid w:val="0077585C"/>
    <w:rsid w:val="0077651A"/>
    <w:rsid w:val="00785BA6"/>
    <w:rsid w:val="0079488A"/>
    <w:rsid w:val="007A6717"/>
    <w:rsid w:val="007B048F"/>
    <w:rsid w:val="007C1CB7"/>
    <w:rsid w:val="007E15F1"/>
    <w:rsid w:val="007F4DE8"/>
    <w:rsid w:val="0080340D"/>
    <w:rsid w:val="008065F4"/>
    <w:rsid w:val="008152A8"/>
    <w:rsid w:val="008165E8"/>
    <w:rsid w:val="008430A7"/>
    <w:rsid w:val="008A5E1C"/>
    <w:rsid w:val="008A7F2E"/>
    <w:rsid w:val="008C1B5E"/>
    <w:rsid w:val="008F4656"/>
    <w:rsid w:val="008F7256"/>
    <w:rsid w:val="00910B07"/>
    <w:rsid w:val="009146ED"/>
    <w:rsid w:val="00920B1D"/>
    <w:rsid w:val="00924BF2"/>
    <w:rsid w:val="00932637"/>
    <w:rsid w:val="0093520F"/>
    <w:rsid w:val="009413EE"/>
    <w:rsid w:val="009908E3"/>
    <w:rsid w:val="009914BC"/>
    <w:rsid w:val="0099600A"/>
    <w:rsid w:val="009A6199"/>
    <w:rsid w:val="009B0475"/>
    <w:rsid w:val="009B1599"/>
    <w:rsid w:val="009B6A9F"/>
    <w:rsid w:val="009C2DC2"/>
    <w:rsid w:val="009D00FE"/>
    <w:rsid w:val="009E1843"/>
    <w:rsid w:val="009E3458"/>
    <w:rsid w:val="009F51DE"/>
    <w:rsid w:val="00A02965"/>
    <w:rsid w:val="00A0561E"/>
    <w:rsid w:val="00A1408A"/>
    <w:rsid w:val="00A16601"/>
    <w:rsid w:val="00A21DB3"/>
    <w:rsid w:val="00A241D5"/>
    <w:rsid w:val="00A26074"/>
    <w:rsid w:val="00A33FF0"/>
    <w:rsid w:val="00A6575F"/>
    <w:rsid w:val="00A800FC"/>
    <w:rsid w:val="00A816D9"/>
    <w:rsid w:val="00A8389B"/>
    <w:rsid w:val="00A90E7A"/>
    <w:rsid w:val="00A951D3"/>
    <w:rsid w:val="00AA536A"/>
    <w:rsid w:val="00AC057A"/>
    <w:rsid w:val="00AC15AF"/>
    <w:rsid w:val="00B00774"/>
    <w:rsid w:val="00B06426"/>
    <w:rsid w:val="00B074A2"/>
    <w:rsid w:val="00B2477D"/>
    <w:rsid w:val="00B27C53"/>
    <w:rsid w:val="00B37BAF"/>
    <w:rsid w:val="00BC6B3E"/>
    <w:rsid w:val="00BD475F"/>
    <w:rsid w:val="00BD5287"/>
    <w:rsid w:val="00BF34BA"/>
    <w:rsid w:val="00C01E67"/>
    <w:rsid w:val="00C16F58"/>
    <w:rsid w:val="00C233EC"/>
    <w:rsid w:val="00C429B6"/>
    <w:rsid w:val="00C46A5E"/>
    <w:rsid w:val="00CA32C7"/>
    <w:rsid w:val="00CC7619"/>
    <w:rsid w:val="00CD7662"/>
    <w:rsid w:val="00CE123E"/>
    <w:rsid w:val="00CF0717"/>
    <w:rsid w:val="00CF2B24"/>
    <w:rsid w:val="00D1249C"/>
    <w:rsid w:val="00D164DD"/>
    <w:rsid w:val="00D43EE3"/>
    <w:rsid w:val="00D77F91"/>
    <w:rsid w:val="00D8095A"/>
    <w:rsid w:val="00D81B30"/>
    <w:rsid w:val="00D9034C"/>
    <w:rsid w:val="00D91C47"/>
    <w:rsid w:val="00D94E49"/>
    <w:rsid w:val="00DA0512"/>
    <w:rsid w:val="00DA62A9"/>
    <w:rsid w:val="00DB26D5"/>
    <w:rsid w:val="00DB74EE"/>
    <w:rsid w:val="00DC2A71"/>
    <w:rsid w:val="00DC48A5"/>
    <w:rsid w:val="00DC7C51"/>
    <w:rsid w:val="00DD0CE1"/>
    <w:rsid w:val="00DD2CAF"/>
    <w:rsid w:val="00E108F9"/>
    <w:rsid w:val="00E21EA0"/>
    <w:rsid w:val="00E320B7"/>
    <w:rsid w:val="00E33709"/>
    <w:rsid w:val="00E409BB"/>
    <w:rsid w:val="00E42471"/>
    <w:rsid w:val="00E43487"/>
    <w:rsid w:val="00E44EE6"/>
    <w:rsid w:val="00E45302"/>
    <w:rsid w:val="00E53E81"/>
    <w:rsid w:val="00E62F15"/>
    <w:rsid w:val="00E62F6E"/>
    <w:rsid w:val="00E74931"/>
    <w:rsid w:val="00E7512B"/>
    <w:rsid w:val="00E754DA"/>
    <w:rsid w:val="00E8398D"/>
    <w:rsid w:val="00E86A6D"/>
    <w:rsid w:val="00E90C0C"/>
    <w:rsid w:val="00EB282E"/>
    <w:rsid w:val="00ED6E3B"/>
    <w:rsid w:val="00EE263B"/>
    <w:rsid w:val="00EE3DB7"/>
    <w:rsid w:val="00EE78DA"/>
    <w:rsid w:val="00F160E7"/>
    <w:rsid w:val="00F21097"/>
    <w:rsid w:val="00F46A53"/>
    <w:rsid w:val="00F601D1"/>
    <w:rsid w:val="00F81C6B"/>
    <w:rsid w:val="00F82187"/>
    <w:rsid w:val="00F90844"/>
    <w:rsid w:val="00F95B41"/>
    <w:rsid w:val="00F970CF"/>
    <w:rsid w:val="00FA19E5"/>
    <w:rsid w:val="00FA49AE"/>
    <w:rsid w:val="00FB67CF"/>
    <w:rsid w:val="00FC3D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9D0F1"/>
  <w15:chartTrackingRefBased/>
  <w15:docId w15:val="{9DA81E7B-92EF-46ED-8FA5-68BFD2FD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3CB1"/>
    <w:rPr>
      <w:color w:val="467886"/>
      <w:u w:val="single"/>
    </w:rPr>
  </w:style>
  <w:style w:type="paragraph" w:styleId="NormalWeb">
    <w:name w:val="Normal (Web)"/>
    <w:basedOn w:val="Normal"/>
    <w:uiPriority w:val="99"/>
    <w:semiHidden/>
    <w:unhideWhenUsed/>
    <w:rsid w:val="00073CB1"/>
    <w:pPr>
      <w:spacing w:before="100" w:beforeAutospacing="1" w:after="100" w:afterAutospacing="1"/>
    </w:pPr>
    <w:rPr>
      <w:rFonts w:ascii="Calibri" w:hAnsi="Calibri" w:cs="Calibri"/>
      <w:kern w:val="0"/>
      <w:lang w:eastAsia="en-GB"/>
      <w14:ligatures w14:val="none"/>
    </w:rPr>
  </w:style>
  <w:style w:type="paragraph" w:customStyle="1" w:styleId="xxxxs3">
    <w:name w:val="x_xxxs3"/>
    <w:basedOn w:val="Normal"/>
    <w:uiPriority w:val="99"/>
    <w:semiHidden/>
    <w:rsid w:val="00073CB1"/>
    <w:pPr>
      <w:spacing w:before="100" w:beforeAutospacing="1" w:after="100" w:afterAutospacing="1"/>
    </w:pPr>
    <w:rPr>
      <w:rFonts w:ascii="Calibri" w:hAnsi="Calibri" w:cs="Calibri"/>
      <w:kern w:val="0"/>
      <w:lang w:eastAsia="en-GB"/>
      <w14:ligatures w14:val="none"/>
    </w:rPr>
  </w:style>
  <w:style w:type="paragraph" w:customStyle="1" w:styleId="xxxxs7">
    <w:name w:val="x_xxxs7"/>
    <w:basedOn w:val="Normal"/>
    <w:uiPriority w:val="99"/>
    <w:semiHidden/>
    <w:rsid w:val="00073CB1"/>
    <w:pPr>
      <w:spacing w:before="100" w:beforeAutospacing="1" w:after="100" w:afterAutospacing="1"/>
    </w:pPr>
    <w:rPr>
      <w:rFonts w:ascii="Calibri" w:hAnsi="Calibri" w:cs="Calibri"/>
      <w:kern w:val="0"/>
      <w:lang w:eastAsia="en-GB"/>
      <w14:ligatures w14:val="none"/>
    </w:rPr>
  </w:style>
  <w:style w:type="character" w:customStyle="1" w:styleId="xxxxs2">
    <w:name w:val="x_xxxs2"/>
    <w:basedOn w:val="DefaultParagraphFont"/>
    <w:rsid w:val="00073CB1"/>
  </w:style>
  <w:style w:type="character" w:customStyle="1" w:styleId="xxxxs5">
    <w:name w:val="x_xxxs5"/>
    <w:basedOn w:val="DefaultParagraphFont"/>
    <w:rsid w:val="00073CB1"/>
  </w:style>
  <w:style w:type="character" w:customStyle="1" w:styleId="xxxxbumpedfont15">
    <w:name w:val="x_xxxbumpedfont15"/>
    <w:basedOn w:val="DefaultParagraphFont"/>
    <w:rsid w:val="00073CB1"/>
  </w:style>
  <w:style w:type="character" w:customStyle="1" w:styleId="xxxxapple-converted-space">
    <w:name w:val="x_xxxapple-converted-space"/>
    <w:basedOn w:val="DefaultParagraphFont"/>
    <w:rsid w:val="00073CB1"/>
  </w:style>
  <w:style w:type="character" w:customStyle="1" w:styleId="xs60">
    <w:name w:val="x_s60"/>
    <w:basedOn w:val="DefaultParagraphFont"/>
    <w:rsid w:val="00073CB1"/>
  </w:style>
  <w:style w:type="character" w:customStyle="1" w:styleId="xxxxs6">
    <w:name w:val="x_xxxs6"/>
    <w:basedOn w:val="DefaultParagraphFont"/>
    <w:rsid w:val="00073CB1"/>
  </w:style>
  <w:style w:type="character" w:customStyle="1" w:styleId="xxxxs10">
    <w:name w:val="x_xxxs10"/>
    <w:basedOn w:val="DefaultParagraphFont"/>
    <w:rsid w:val="00073CB1"/>
  </w:style>
  <w:style w:type="character" w:customStyle="1" w:styleId="xxxxs11">
    <w:name w:val="x_xxxs11"/>
    <w:basedOn w:val="DefaultParagraphFont"/>
    <w:rsid w:val="00073CB1"/>
  </w:style>
  <w:style w:type="paragraph" w:styleId="Revision">
    <w:name w:val="Revision"/>
    <w:hidden/>
    <w:uiPriority w:val="99"/>
    <w:semiHidden/>
    <w:rsid w:val="008F4656"/>
  </w:style>
  <w:style w:type="paragraph" w:customStyle="1" w:styleId="paragraph">
    <w:name w:val="paragraph"/>
    <w:basedOn w:val="Normal"/>
    <w:rsid w:val="008F4656"/>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8F4656"/>
  </w:style>
  <w:style w:type="character" w:customStyle="1" w:styleId="eop">
    <w:name w:val="eop"/>
    <w:basedOn w:val="DefaultParagraphFont"/>
    <w:rsid w:val="008F4656"/>
  </w:style>
  <w:style w:type="character" w:styleId="UnresolvedMention">
    <w:name w:val="Unresolved Mention"/>
    <w:basedOn w:val="DefaultParagraphFont"/>
    <w:uiPriority w:val="99"/>
    <w:semiHidden/>
    <w:unhideWhenUsed/>
    <w:rsid w:val="003F2F04"/>
    <w:rPr>
      <w:color w:val="605E5C"/>
      <w:shd w:val="clear" w:color="auto" w:fill="E1DFDD"/>
    </w:rPr>
  </w:style>
  <w:style w:type="character" w:customStyle="1" w:styleId="hkxmid">
    <w:name w:val="hkxmid"/>
    <w:basedOn w:val="DefaultParagraphFont"/>
    <w:rsid w:val="00F90844"/>
  </w:style>
  <w:style w:type="character" w:customStyle="1" w:styleId="us2qzb">
    <w:name w:val="us2qzb"/>
    <w:basedOn w:val="DefaultParagraphFont"/>
    <w:rsid w:val="00F90844"/>
  </w:style>
  <w:style w:type="paragraph" w:styleId="ListParagraph">
    <w:name w:val="List Paragraph"/>
    <w:basedOn w:val="Normal"/>
    <w:uiPriority w:val="34"/>
    <w:qFormat/>
    <w:rsid w:val="00185E56"/>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5414">
      <w:bodyDiv w:val="1"/>
      <w:marLeft w:val="0"/>
      <w:marRight w:val="0"/>
      <w:marTop w:val="0"/>
      <w:marBottom w:val="0"/>
      <w:divBdr>
        <w:top w:val="none" w:sz="0" w:space="0" w:color="auto"/>
        <w:left w:val="none" w:sz="0" w:space="0" w:color="auto"/>
        <w:bottom w:val="none" w:sz="0" w:space="0" w:color="auto"/>
        <w:right w:val="none" w:sz="0" w:space="0" w:color="auto"/>
      </w:divBdr>
    </w:div>
    <w:div w:id="711419079">
      <w:bodyDiv w:val="1"/>
      <w:marLeft w:val="0"/>
      <w:marRight w:val="0"/>
      <w:marTop w:val="0"/>
      <w:marBottom w:val="0"/>
      <w:divBdr>
        <w:top w:val="none" w:sz="0" w:space="0" w:color="auto"/>
        <w:left w:val="none" w:sz="0" w:space="0" w:color="auto"/>
        <w:bottom w:val="none" w:sz="0" w:space="0" w:color="auto"/>
        <w:right w:val="none" w:sz="0" w:space="0" w:color="auto"/>
      </w:divBdr>
      <w:divsChild>
        <w:div w:id="1578322793">
          <w:marLeft w:val="0"/>
          <w:marRight w:val="0"/>
          <w:marTop w:val="0"/>
          <w:marBottom w:val="0"/>
          <w:divBdr>
            <w:top w:val="none" w:sz="0" w:space="0" w:color="auto"/>
            <w:left w:val="none" w:sz="0" w:space="0" w:color="auto"/>
            <w:bottom w:val="none" w:sz="0" w:space="0" w:color="auto"/>
            <w:right w:val="none" w:sz="0" w:space="0" w:color="auto"/>
          </w:divBdr>
        </w:div>
        <w:div w:id="542595813">
          <w:marLeft w:val="0"/>
          <w:marRight w:val="0"/>
          <w:marTop w:val="0"/>
          <w:marBottom w:val="0"/>
          <w:divBdr>
            <w:top w:val="none" w:sz="0" w:space="0" w:color="auto"/>
            <w:left w:val="none" w:sz="0" w:space="0" w:color="auto"/>
            <w:bottom w:val="none" w:sz="0" w:space="0" w:color="auto"/>
            <w:right w:val="none" w:sz="0" w:space="0" w:color="auto"/>
          </w:divBdr>
        </w:div>
        <w:div w:id="557278440">
          <w:marLeft w:val="0"/>
          <w:marRight w:val="0"/>
          <w:marTop w:val="0"/>
          <w:marBottom w:val="0"/>
          <w:divBdr>
            <w:top w:val="none" w:sz="0" w:space="0" w:color="auto"/>
            <w:left w:val="none" w:sz="0" w:space="0" w:color="auto"/>
            <w:bottom w:val="none" w:sz="0" w:space="0" w:color="auto"/>
            <w:right w:val="none" w:sz="0" w:space="0" w:color="auto"/>
          </w:divBdr>
        </w:div>
        <w:div w:id="916667956">
          <w:marLeft w:val="0"/>
          <w:marRight w:val="0"/>
          <w:marTop w:val="0"/>
          <w:marBottom w:val="0"/>
          <w:divBdr>
            <w:top w:val="none" w:sz="0" w:space="0" w:color="auto"/>
            <w:left w:val="none" w:sz="0" w:space="0" w:color="auto"/>
            <w:bottom w:val="none" w:sz="0" w:space="0" w:color="auto"/>
            <w:right w:val="none" w:sz="0" w:space="0" w:color="auto"/>
          </w:divBdr>
        </w:div>
        <w:div w:id="1629974883">
          <w:marLeft w:val="0"/>
          <w:marRight w:val="0"/>
          <w:marTop w:val="0"/>
          <w:marBottom w:val="0"/>
          <w:divBdr>
            <w:top w:val="none" w:sz="0" w:space="0" w:color="auto"/>
            <w:left w:val="none" w:sz="0" w:space="0" w:color="auto"/>
            <w:bottom w:val="none" w:sz="0" w:space="0" w:color="auto"/>
            <w:right w:val="none" w:sz="0" w:space="0" w:color="auto"/>
          </w:divBdr>
        </w:div>
        <w:div w:id="2117358889">
          <w:marLeft w:val="0"/>
          <w:marRight w:val="0"/>
          <w:marTop w:val="0"/>
          <w:marBottom w:val="0"/>
          <w:divBdr>
            <w:top w:val="none" w:sz="0" w:space="0" w:color="auto"/>
            <w:left w:val="none" w:sz="0" w:space="0" w:color="auto"/>
            <w:bottom w:val="none" w:sz="0" w:space="0" w:color="auto"/>
            <w:right w:val="none" w:sz="0" w:space="0" w:color="auto"/>
          </w:divBdr>
        </w:div>
        <w:div w:id="414783237">
          <w:marLeft w:val="0"/>
          <w:marRight w:val="0"/>
          <w:marTop w:val="0"/>
          <w:marBottom w:val="0"/>
          <w:divBdr>
            <w:top w:val="none" w:sz="0" w:space="0" w:color="auto"/>
            <w:left w:val="none" w:sz="0" w:space="0" w:color="auto"/>
            <w:bottom w:val="none" w:sz="0" w:space="0" w:color="auto"/>
            <w:right w:val="none" w:sz="0" w:space="0" w:color="auto"/>
          </w:divBdr>
        </w:div>
        <w:div w:id="806435084">
          <w:marLeft w:val="0"/>
          <w:marRight w:val="0"/>
          <w:marTop w:val="0"/>
          <w:marBottom w:val="0"/>
          <w:divBdr>
            <w:top w:val="none" w:sz="0" w:space="0" w:color="auto"/>
            <w:left w:val="none" w:sz="0" w:space="0" w:color="auto"/>
            <w:bottom w:val="none" w:sz="0" w:space="0" w:color="auto"/>
            <w:right w:val="none" w:sz="0" w:space="0" w:color="auto"/>
          </w:divBdr>
        </w:div>
        <w:div w:id="762533952">
          <w:marLeft w:val="0"/>
          <w:marRight w:val="0"/>
          <w:marTop w:val="0"/>
          <w:marBottom w:val="0"/>
          <w:divBdr>
            <w:top w:val="none" w:sz="0" w:space="0" w:color="auto"/>
            <w:left w:val="none" w:sz="0" w:space="0" w:color="auto"/>
            <w:bottom w:val="none" w:sz="0" w:space="0" w:color="auto"/>
            <w:right w:val="none" w:sz="0" w:space="0" w:color="auto"/>
          </w:divBdr>
        </w:div>
      </w:divsChild>
    </w:div>
    <w:div w:id="814840121">
      <w:bodyDiv w:val="1"/>
      <w:marLeft w:val="0"/>
      <w:marRight w:val="0"/>
      <w:marTop w:val="0"/>
      <w:marBottom w:val="0"/>
      <w:divBdr>
        <w:top w:val="none" w:sz="0" w:space="0" w:color="auto"/>
        <w:left w:val="none" w:sz="0" w:space="0" w:color="auto"/>
        <w:bottom w:val="none" w:sz="0" w:space="0" w:color="auto"/>
        <w:right w:val="none" w:sz="0" w:space="0" w:color="auto"/>
      </w:divBdr>
    </w:div>
    <w:div w:id="1163088312">
      <w:bodyDiv w:val="1"/>
      <w:marLeft w:val="0"/>
      <w:marRight w:val="0"/>
      <w:marTop w:val="0"/>
      <w:marBottom w:val="0"/>
      <w:divBdr>
        <w:top w:val="none" w:sz="0" w:space="0" w:color="auto"/>
        <w:left w:val="none" w:sz="0" w:space="0" w:color="auto"/>
        <w:bottom w:val="none" w:sz="0" w:space="0" w:color="auto"/>
        <w:right w:val="none" w:sz="0" w:space="0" w:color="auto"/>
      </w:divBdr>
    </w:div>
    <w:div w:id="1169834297">
      <w:bodyDiv w:val="1"/>
      <w:marLeft w:val="0"/>
      <w:marRight w:val="0"/>
      <w:marTop w:val="0"/>
      <w:marBottom w:val="0"/>
      <w:divBdr>
        <w:top w:val="none" w:sz="0" w:space="0" w:color="auto"/>
        <w:left w:val="none" w:sz="0" w:space="0" w:color="auto"/>
        <w:bottom w:val="none" w:sz="0" w:space="0" w:color="auto"/>
        <w:right w:val="none" w:sz="0" w:space="0" w:color="auto"/>
      </w:divBdr>
    </w:div>
    <w:div w:id="1875145222">
      <w:bodyDiv w:val="1"/>
      <w:marLeft w:val="0"/>
      <w:marRight w:val="0"/>
      <w:marTop w:val="0"/>
      <w:marBottom w:val="0"/>
      <w:divBdr>
        <w:top w:val="none" w:sz="0" w:space="0" w:color="auto"/>
        <w:left w:val="none" w:sz="0" w:space="0" w:color="auto"/>
        <w:bottom w:val="none" w:sz="0" w:space="0" w:color="auto"/>
        <w:right w:val="none" w:sz="0" w:space="0" w:color="auto"/>
      </w:divBdr>
      <w:divsChild>
        <w:div w:id="1965039155">
          <w:marLeft w:val="0"/>
          <w:marRight w:val="0"/>
          <w:marTop w:val="0"/>
          <w:marBottom w:val="0"/>
          <w:divBdr>
            <w:top w:val="none" w:sz="0" w:space="0" w:color="auto"/>
            <w:left w:val="none" w:sz="0" w:space="0" w:color="auto"/>
            <w:bottom w:val="none" w:sz="0" w:space="0" w:color="auto"/>
            <w:right w:val="none" w:sz="0" w:space="0" w:color="auto"/>
          </w:divBdr>
        </w:div>
        <w:div w:id="316736410">
          <w:marLeft w:val="0"/>
          <w:marRight w:val="0"/>
          <w:marTop w:val="0"/>
          <w:marBottom w:val="0"/>
          <w:divBdr>
            <w:top w:val="none" w:sz="0" w:space="0" w:color="auto"/>
            <w:left w:val="none" w:sz="0" w:space="0" w:color="auto"/>
            <w:bottom w:val="none" w:sz="0" w:space="0" w:color="auto"/>
            <w:right w:val="none" w:sz="0" w:space="0" w:color="auto"/>
          </w:divBdr>
        </w:div>
        <w:div w:id="985278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crysalisgroupservcies.co.uk"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CEE2467F352409646DAD9FE0852F3" ma:contentTypeVersion="15" ma:contentTypeDescription="Create a new document." ma:contentTypeScope="" ma:versionID="9d230707cd67a0a1026530c646150252">
  <xsd:schema xmlns:xsd="http://www.w3.org/2001/XMLSchema" xmlns:xs="http://www.w3.org/2001/XMLSchema" xmlns:p="http://schemas.microsoft.com/office/2006/metadata/properties" xmlns:ns2="876e5c94-eabf-403e-9a73-c55841fda72f" xmlns:ns3="e8aec506-794c-46ee-b87b-710f5d46b85e" targetNamespace="http://schemas.microsoft.com/office/2006/metadata/properties" ma:root="true" ma:fieldsID="6a1eb23941c1db47c83b04d15f367e45" ns2:_="" ns3:_="">
    <xsd:import namespace="876e5c94-eabf-403e-9a73-c55841fda72f"/>
    <xsd:import namespace="e8aec506-794c-46ee-b87b-710f5d46b8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5c94-eabf-403e-9a73-c55841fda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0f8e6-5cf5-4160-8dce-a6e43c91d877}" ma:internalName="TaxCatchAll" ma:showField="CatchAllData" ma:web="876e5c94-eabf-403e-9a73-c55841fda7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aec506-794c-46ee-b87b-710f5d46b8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6e5c94-eabf-403e-9a73-c55841fda72f" xsi:nil="true"/>
    <lcf76f155ced4ddcb4097134ff3c332f xmlns="e8aec506-794c-46ee-b87b-710f5d46b8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438AB8-3D51-4345-AD90-C32DB127FD93}">
  <ds:schemaRefs>
    <ds:schemaRef ds:uri="http://schemas.microsoft.com/sharepoint/v3/contenttype/forms"/>
  </ds:schemaRefs>
</ds:datastoreItem>
</file>

<file path=customXml/itemProps2.xml><?xml version="1.0" encoding="utf-8"?>
<ds:datastoreItem xmlns:ds="http://schemas.openxmlformats.org/officeDocument/2006/customXml" ds:itemID="{BB077DE2-8C4A-41CC-9A6C-FAF97143C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e5c94-eabf-403e-9a73-c55841fda72f"/>
    <ds:schemaRef ds:uri="e8aec506-794c-46ee-b87b-710f5d46b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4F267-29FE-43BD-B77B-0C0B7C56CEBD}">
  <ds:schemaRefs>
    <ds:schemaRef ds:uri="http://schemas.microsoft.com/office/2006/metadata/properties"/>
    <ds:schemaRef ds:uri="http://schemas.microsoft.com/office/infopath/2007/PartnerControls"/>
    <ds:schemaRef ds:uri="876e5c94-eabf-403e-9a73-c55841fda72f"/>
    <ds:schemaRef ds:uri="e8aec506-794c-46ee-b87b-710f5d46b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Gay</dc:creator>
  <cp:keywords/>
  <dc:description/>
  <cp:lastModifiedBy>Julia Gay</cp:lastModifiedBy>
  <cp:revision>34</cp:revision>
  <dcterms:created xsi:type="dcterms:W3CDTF">2026-04-22T11:25:00Z</dcterms:created>
  <dcterms:modified xsi:type="dcterms:W3CDTF">2026-06-17T15:09:00Z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0x0101000DECEE2467F352409646DAD9FE0852F3</vt:lpwstr>
  </property>
  <property fmtid="{D5CDD505-2E9C-101B-9397-08002B2CF9AE}" pid="4" name="GrammarlyDocumentId">
    <vt:lpwstr>9546a885-c77e-4306-aa56-07efed542f99</vt:lpwstr>
  </property>
</Properties>
</file>